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F8" w:rsidRDefault="00DB2EF8" w:rsidP="00877A4C">
      <w:pPr>
        <w:spacing w:after="1" w:line="220" w:lineRule="atLeast"/>
      </w:pPr>
    </w:p>
    <w:p w:rsidR="00DB2EF8" w:rsidRDefault="00DB2EF8">
      <w:pPr>
        <w:spacing w:after="1" w:line="220" w:lineRule="atLeast"/>
        <w:ind w:firstLine="540"/>
        <w:jc w:val="both"/>
      </w:pPr>
    </w:p>
    <w:p w:rsidR="00DB2EF8" w:rsidRDefault="00DB2EF8">
      <w:pPr>
        <w:spacing w:after="1" w:line="220" w:lineRule="atLeast"/>
        <w:ind w:firstLine="540"/>
        <w:jc w:val="both"/>
      </w:pPr>
    </w:p>
    <w:p w:rsidR="00DB2EF8" w:rsidRDefault="004C1984">
      <w:pPr>
        <w:spacing w:after="1" w:line="220" w:lineRule="atLeast"/>
      </w:pPr>
      <w:r>
        <w:t xml:space="preserve"> </w:t>
      </w:r>
    </w:p>
    <w:p w:rsidR="00DB2EF8" w:rsidRDefault="00DB2EF8">
      <w:pPr>
        <w:spacing w:after="1" w:line="220" w:lineRule="atLeast"/>
      </w:pPr>
      <w:r>
        <w:rPr>
          <w:rFonts w:ascii="Calibri" w:hAnsi="Calibri" w:cs="Calibri"/>
        </w:rPr>
        <w:br/>
      </w:r>
    </w:p>
    <w:p w:rsidR="00DB2EF8" w:rsidRDefault="00DB2EF8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ЗАЩИТА ПРАВ ПОТРЕБИТЕЛЕЙ</w:t>
      </w:r>
    </w:p>
    <w:p w:rsidR="00DB2EF8" w:rsidRDefault="00DB2EF8">
      <w:pPr>
        <w:spacing w:after="1" w:line="220" w:lineRule="atLeast"/>
        <w:ind w:firstLine="540"/>
        <w:jc w:val="both"/>
      </w:pPr>
    </w:p>
    <w:p w:rsidR="00DB2EF8" w:rsidRDefault="004C1984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С 01 марта 2022 года и</w:t>
      </w:r>
      <w:r w:rsidR="00DB2EF8">
        <w:rPr>
          <w:rFonts w:ascii="Calibri" w:hAnsi="Calibri" w:cs="Calibri"/>
          <w:b/>
        </w:rPr>
        <w:t>змен</w:t>
      </w:r>
      <w:r w:rsidR="00C878FD">
        <w:rPr>
          <w:rFonts w:ascii="Calibri" w:hAnsi="Calibri" w:cs="Calibri"/>
          <w:b/>
        </w:rPr>
        <w:t>ились</w:t>
      </w:r>
      <w:bookmarkStart w:id="0" w:name="_GoBack"/>
      <w:bookmarkEnd w:id="0"/>
      <w:r w:rsidR="00DB2EF8">
        <w:rPr>
          <w:rFonts w:ascii="Calibri" w:hAnsi="Calibri" w:cs="Calibri"/>
          <w:b/>
        </w:rPr>
        <w:t xml:space="preserve"> требования к составлению и ведению перечня программ для ЭВМ, странами происхождения которых являются члены ЕАЭС, которые должны быть предварительно установлены на отдельные виды технически сложных товаров</w:t>
      </w:r>
    </w:p>
    <w:p w:rsidR="00DB2EF8" w:rsidRDefault="00DB2EF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Скорректированы положения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18.11.2020 N 1867.</w:t>
      </w:r>
    </w:p>
    <w:p w:rsidR="00DB2EF8" w:rsidRDefault="00DB2EF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указанный перечень включены программы, основным назначением которых является чтение электронных книг и (или) прослушивание аудиокниг.</w:t>
      </w:r>
    </w:p>
    <w:p w:rsidR="00DB2EF8" w:rsidRDefault="00DB2EF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Кроме того,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30.11.2021 N 2098, в частности:</w:t>
      </w:r>
    </w:p>
    <w:p w:rsidR="00DB2EF8" w:rsidRDefault="00DB2EF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скорректирован </w:t>
      </w:r>
      <w:hyperlink r:id="rId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информации для каждой записи, формируемой в перечне программ;</w:t>
      </w:r>
    </w:p>
    <w:p w:rsidR="00DB2EF8" w:rsidRDefault="00DB2EF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уточнен порядок включения программы в перечень исходя из критерия высокой популярности;</w:t>
      </w:r>
    </w:p>
    <w:p w:rsidR="00DB2EF8" w:rsidRDefault="00DB2EF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внесены изменения в </w:t>
      </w:r>
      <w:hyperlink r:id="rId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обязанностей изготовителя технически сложного товара.</w:t>
      </w:r>
    </w:p>
    <w:p w:rsidR="00DB2EF8" w:rsidRDefault="00DB2EF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Установлено, что в заявлении о включении сведений о программе в перечень необходимо указывать принадлежность к одному из установленных </w:t>
      </w:r>
      <w:hyperlink r:id="rId8" w:history="1">
        <w:r>
          <w:rPr>
            <w:rFonts w:ascii="Calibri" w:hAnsi="Calibri" w:cs="Calibri"/>
            <w:color w:val="0000FF"/>
          </w:rPr>
          <w:t>классов</w:t>
        </w:r>
      </w:hyperlink>
      <w:r>
        <w:rPr>
          <w:rFonts w:ascii="Calibri" w:hAnsi="Calibri" w:cs="Calibri"/>
        </w:rPr>
        <w:t xml:space="preserve"> программ.</w:t>
      </w:r>
    </w:p>
    <w:p w:rsidR="00DB2EF8" w:rsidRDefault="00DB2EF8">
      <w:pPr>
        <w:spacing w:before="220" w:after="1" w:line="220" w:lineRule="atLeast"/>
        <w:ind w:left="540"/>
        <w:jc w:val="both"/>
      </w:pPr>
      <w:r>
        <w:rPr>
          <w:rFonts w:ascii="Calibri" w:hAnsi="Calibri" w:cs="Calibri"/>
        </w:rPr>
        <w:t>(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30.11.2021 N 2098)</w:t>
      </w:r>
    </w:p>
    <w:p w:rsidR="00DB2EF8" w:rsidRDefault="00DB2EF8">
      <w:pPr>
        <w:spacing w:after="1" w:line="220" w:lineRule="atLeast"/>
        <w:ind w:firstLine="540"/>
        <w:jc w:val="both"/>
      </w:pPr>
    </w:p>
    <w:p w:rsidR="001558C9" w:rsidRDefault="001558C9"/>
    <w:sectPr w:rsidR="001558C9" w:rsidSect="00FD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E0"/>
    <w:rsid w:val="00006EE0"/>
    <w:rsid w:val="001558C9"/>
    <w:rsid w:val="001A349E"/>
    <w:rsid w:val="00307EC5"/>
    <w:rsid w:val="004C1984"/>
    <w:rsid w:val="006B7763"/>
    <w:rsid w:val="00877A4C"/>
    <w:rsid w:val="00C878FD"/>
    <w:rsid w:val="00DB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F2507-A34A-47F9-8905-95C1FA15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6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FC14E406F9D04A8EF79AD7E7E84286D70A570A9868D0BF6C8865529DEB1CD64E7F742FA9E8D0D5F1C65115033EE2918140013B148B8FE7p2F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FC14E406F9D04A8EF79AD7E7E84286D70A570A9868D0BF6C8865529DEB1CD64E7F742FA9E8D0D1F0C65115033EE2918140013B148B8FE7p2F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FC14E406F9D04A8EF79AD7E7E84286D70A570A9868D0BF6C8865529DEB1CD64E7F742FA9E8D0D4F3C65115033EE2918140013B148B8FE7p2FD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9FC14E406F9D04A8EF79AD7E7E84286D70A5704996CD0BF6C8865529DEB1CD65C7F2C23A8EECFD2F3D3074445p6F9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9FC14E406F9D04A8EF79AD7E7E84286D70A570A9868D0BF6C8865529DEB1CD65C7F2C23A8EECFD2F3D3074445p6F9K" TargetMode="External"/><Relationship Id="rId9" Type="http://schemas.openxmlformats.org/officeDocument/2006/relationships/hyperlink" Target="consultantplus://offline/ref=09FC14E406F9D04A8EF79AD7E7E84286D70A5704996CD0BF6C8865529DEB1CD65C7F2C23A8EECFD2F3D3074445p6F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Гриб Ирина Викторовна</cp:lastModifiedBy>
  <cp:revision>3</cp:revision>
  <dcterms:created xsi:type="dcterms:W3CDTF">2022-02-16T08:06:00Z</dcterms:created>
  <dcterms:modified xsi:type="dcterms:W3CDTF">2022-04-15T08:27:00Z</dcterms:modified>
</cp:coreProperties>
</file>